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8" w:rsidRPr="005F0D48" w:rsidRDefault="005F0D48" w:rsidP="005F0D48">
      <w:pPr>
        <w:widowControl w:val="0"/>
        <w:autoSpaceDE w:val="0"/>
        <w:autoSpaceDN w:val="0"/>
        <w:spacing w:before="76" w:after="0" w:line="240" w:lineRule="auto"/>
        <w:ind w:left="797" w:right="7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</w:t>
      </w:r>
      <w:r w:rsidRPr="005F0D4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ПОДАВАЩИТЕ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ПО ЗЗЛПСПОИН</w:t>
      </w:r>
    </w:p>
    <w:p w:rsidR="005F0D48" w:rsidRPr="005F0D48" w:rsidRDefault="005F0D48" w:rsidP="005F0D4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F0D48" w:rsidRPr="005F0D48" w:rsidRDefault="005F0D48" w:rsidP="005F0D48">
      <w:pPr>
        <w:widowControl w:val="0"/>
        <w:autoSpaceDE w:val="0"/>
        <w:autoSpaceDN w:val="0"/>
        <w:spacing w:after="0" w:line="322" w:lineRule="exact"/>
        <w:ind w:left="797" w:right="79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F0D48">
        <w:rPr>
          <w:rFonts w:ascii="Times New Roman" w:eastAsia="Times New Roman" w:hAnsi="Times New Roman" w:cs="Times New Roman"/>
          <w:b/>
          <w:sz w:val="28"/>
        </w:rPr>
        <w:t>ИНФОРМАЦИЯ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96" w:right="11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 УСЛОВИЯТА И РЕДА ЗА ПОДАВАНЕ НА СИГНАЛИ</w:t>
      </w:r>
      <w:r w:rsidRPr="005F0D4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СОФИЙСКИ ГРАДСКИ СЪД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2" w:lineRule="auto"/>
        <w:ind w:left="797" w:right="79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F0D48">
        <w:rPr>
          <w:rFonts w:ascii="Times New Roman" w:eastAsia="Times New Roman" w:hAnsi="Times New Roman" w:cs="Times New Roman"/>
          <w:b/>
          <w:sz w:val="28"/>
        </w:rPr>
        <w:t>по Закона за защита на лицата, подаващи сигнали или публично</w:t>
      </w:r>
      <w:r w:rsidRPr="005F0D48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</w:rPr>
        <w:t>оповестяващи</w:t>
      </w:r>
      <w:r w:rsidRPr="005F0D4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</w:rPr>
        <w:t>информация</w:t>
      </w:r>
      <w:r w:rsidRPr="005F0D4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</w:rPr>
        <w:t>за нарушения</w:t>
      </w:r>
      <w:r w:rsidRPr="005F0D48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</w:rPr>
        <w:t>(ЗЗЛПСПОИН)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5F0D48" w:rsidRPr="005F0D48" w:rsidRDefault="005F0D48" w:rsidP="005F0D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5F0D48" w:rsidRPr="005F0D48" w:rsidRDefault="005F0D48" w:rsidP="005F0D48">
      <w:pPr>
        <w:widowControl w:val="0"/>
        <w:numPr>
          <w:ilvl w:val="0"/>
          <w:numId w:val="17"/>
        </w:numPr>
        <w:tabs>
          <w:tab w:val="left" w:pos="1533"/>
        </w:tabs>
        <w:autoSpaceDE w:val="0"/>
        <w:autoSpaceDN w:val="0"/>
        <w:spacing w:after="0" w:line="319" w:lineRule="exact"/>
        <w:ind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</w:t>
      </w:r>
      <w:r w:rsidRPr="005F0D4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които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5F0D4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предоставя</w:t>
      </w:r>
      <w:r w:rsidRPr="005F0D4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защитата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ЗЗЛПСПОИН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Имате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възможност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подадете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чрез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канала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вътрешно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подаване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Софийски градски съд,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ако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сигнализиращо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лице 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смисъла на чл. 2, ал. 2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 ЗЗЛПСПОИН, а именно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лице,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подава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нарушение,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станало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качеството му</w:t>
      </w:r>
      <w:r w:rsidRPr="005F0D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31"/>
        </w:tabs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Магистрат, съдебен служител или друго лице, което полага наемен труд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в Софийски градски съд, независимо от характера на работата, от начина 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заплащането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 от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източника</w:t>
      </w:r>
      <w:r w:rsidRPr="005F0D4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 финансирането;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34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Лица, които полагат труд без трудово правоотношение в Софийски градски съд;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24"/>
        </w:tabs>
        <w:autoSpaceDE w:val="0"/>
        <w:autoSpaceDN w:val="0"/>
        <w:spacing w:after="0" w:line="343" w:lineRule="exact"/>
        <w:ind w:left="1023" w:hanging="200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Стажант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в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Софийски градски съд;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Лице,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което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работи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физическо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или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юридическо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лице,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негови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подизпълнители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или доставчици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в</w:t>
      </w:r>
      <w:r w:rsidRPr="005F0D4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Софийски градски съд;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36"/>
        </w:tabs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Кандидат за работа в Софийски градски съд, участвал в конкурс или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друга форма на подбор за постъпване на работа и получил в това качество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информация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нарушение;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70"/>
        </w:tabs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Магистрат или съдебен служител в Софийски градски съд, когато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информацията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получена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в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рамките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трудово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правоотношение,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което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прекратено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към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момента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подаване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или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публичното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оповестяване;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70"/>
        </w:tabs>
        <w:autoSpaceDE w:val="0"/>
        <w:autoSpaceDN w:val="0"/>
        <w:spacing w:after="0" w:line="240" w:lineRule="auto"/>
        <w:ind w:right="111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Всяко друго сигнализиращо лице, което подава сигнал за нарушение,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станало му</w:t>
      </w:r>
      <w:r w:rsidRPr="005F0D4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известно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в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работен контекст.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предоставя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лицата,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които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подпомагат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сигнализиращото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процеса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подаване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лицата,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които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свързани със сигнализиращото лице и могат да бъдат подложени на репресивни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ответни действия поради сигнализирането, както и юридически лица, в които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сигнализиращото лице притежава дялово участие, за които работи или с които е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свързано 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друг начин в</w:t>
      </w:r>
      <w:r w:rsidRPr="005F0D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работен контекст.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F0D48" w:rsidRPr="005F0D48" w:rsidSect="005F0D48">
          <w:headerReference w:type="default" r:id="rId9"/>
          <w:footerReference w:type="default" r:id="rId10"/>
          <w:pgSz w:w="11910" w:h="16840"/>
          <w:pgMar w:top="1360" w:right="740" w:bottom="1300" w:left="1300" w:header="708" w:footer="1114" w:gutter="0"/>
          <w:pgNumType w:start="1"/>
          <w:cols w:space="708"/>
        </w:sectPr>
      </w:pPr>
    </w:p>
    <w:p w:rsidR="005F0D48" w:rsidRPr="005F0D48" w:rsidRDefault="005F0D48" w:rsidP="005F0D48">
      <w:pPr>
        <w:widowControl w:val="0"/>
        <w:numPr>
          <w:ilvl w:val="0"/>
          <w:numId w:val="17"/>
        </w:numPr>
        <w:tabs>
          <w:tab w:val="left" w:pos="1533"/>
        </w:tabs>
        <w:autoSpaceDE w:val="0"/>
        <w:autoSpaceDN w:val="0"/>
        <w:spacing w:before="72" w:after="0" w:line="242" w:lineRule="auto"/>
        <w:ind w:left="116" w:right="108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Предметни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сигналите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нарушения</w:t>
      </w:r>
      <w:r w:rsidRPr="005F0D48">
        <w:rPr>
          <w:rFonts w:ascii="Times New Roman" w:eastAsia="Times New Roman" w:hAnsi="Times New Roman" w:cs="Times New Roman"/>
          <w:b/>
          <w:bCs/>
          <w:spacing w:val="7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ЗЗЛПСПОИН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1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Сигналите за нарушения, подавани по реда на ЗЗЛПСПОИН, трябва да са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се отнасят до една или повече от следните области, свързани с дейността 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Софийски градски съд: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24"/>
        </w:tabs>
        <w:autoSpaceDE w:val="0"/>
        <w:autoSpaceDN w:val="0"/>
        <w:spacing w:after="0" w:line="341" w:lineRule="exact"/>
        <w:ind w:left="1023" w:hanging="200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Обществени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поръчки;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24"/>
        </w:tabs>
        <w:autoSpaceDE w:val="0"/>
        <w:autoSpaceDN w:val="0"/>
        <w:spacing w:after="0" w:line="240" w:lineRule="auto"/>
        <w:ind w:left="1023" w:hanging="200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Опазване</w:t>
      </w:r>
      <w:r w:rsidRPr="005F0D4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околната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среда;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24"/>
        </w:tabs>
        <w:autoSpaceDE w:val="0"/>
        <w:autoSpaceDN w:val="0"/>
        <w:spacing w:after="0" w:line="240" w:lineRule="auto"/>
        <w:ind w:left="1023" w:hanging="200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Защита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неприкосновеността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личния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живот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личните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данни;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24"/>
        </w:tabs>
        <w:autoSpaceDE w:val="0"/>
        <w:autoSpaceDN w:val="0"/>
        <w:spacing w:after="0" w:line="240" w:lineRule="auto"/>
        <w:ind w:left="1023" w:hanging="200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Сигурност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мрежите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информационните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системи;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24"/>
        </w:tabs>
        <w:autoSpaceDE w:val="0"/>
        <w:autoSpaceDN w:val="0"/>
        <w:spacing w:after="0" w:line="240" w:lineRule="auto"/>
        <w:ind w:left="1023" w:hanging="200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Нарушения,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които</w:t>
      </w:r>
      <w:r w:rsidRPr="005F0D4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засягат</w:t>
      </w:r>
      <w:r w:rsidRPr="005F0D4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финансовите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интереси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Европейския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съюз;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1024"/>
        </w:tabs>
        <w:autoSpaceDE w:val="0"/>
        <w:autoSpaceDN w:val="0"/>
        <w:spacing w:after="0" w:line="240" w:lineRule="auto"/>
        <w:ind w:left="1023" w:hanging="200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Трудово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законодателство.</w:t>
      </w:r>
    </w:p>
    <w:p w:rsidR="005F0D48" w:rsidRPr="005F0D48" w:rsidRDefault="005F0D48" w:rsidP="005F0D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Списък с актовете на Европейския съюз, които се отнасят до сигналите 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нарушения по ЗЗЛПСПОИН, се съдържа в приложение към ЗЗЛПСПОИН. Ако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считате,</w:t>
      </w:r>
      <w:r w:rsidRPr="005F0D4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F0D4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дейността</w:t>
      </w:r>
      <w:r w:rsidRPr="005F0D4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Софийски градски съд</w:t>
      </w:r>
      <w:r w:rsidRPr="005F0D4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5F0D48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допуснати</w:t>
      </w:r>
      <w:r w:rsidRPr="005F0D4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 тези актове и сте в кръга на сигнализиращите лица по ЗЗЛПСПОИН, имате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право да подадете сигнал</w:t>
      </w:r>
      <w:r w:rsidRPr="005F0D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чрез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канала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вътрешно</w:t>
      </w:r>
      <w:r w:rsidRPr="005F0D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подаване.</w:t>
      </w:r>
    </w:p>
    <w:p w:rsidR="005F0D48" w:rsidRPr="005F0D48" w:rsidRDefault="005F0D48" w:rsidP="005F0D4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D48" w:rsidRPr="005F0D48" w:rsidRDefault="005F0D48" w:rsidP="005F0D48">
      <w:pPr>
        <w:widowControl w:val="0"/>
        <w:numPr>
          <w:ilvl w:val="0"/>
          <w:numId w:val="17"/>
        </w:numPr>
        <w:tabs>
          <w:tab w:val="left" w:pos="1533"/>
        </w:tabs>
        <w:autoSpaceDE w:val="0"/>
        <w:autoSpaceDN w:val="0"/>
        <w:spacing w:after="0" w:line="240" w:lineRule="auto"/>
        <w:ind w:left="116" w:right="103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да подадете сигнал чрез канала за вътрешно подаване в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Софийски градски съд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(ред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 подаване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 сигнали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 нарушения)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9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Софийски градски съд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осигурява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подаването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ЗЗЛПСПОИН</w:t>
      </w:r>
      <w:r w:rsidRPr="005F0D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писмено,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включително чрез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електронна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поща,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устно.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3" w:firstLine="8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подаване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писмен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сигнал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използвате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образеца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1" w:history="1">
        <w:r w:rsidRPr="0067549D">
          <w:rPr>
            <w:rStyle w:val="ad"/>
            <w:rFonts w:ascii="Times New Roman" w:eastAsia="Times New Roman" w:hAnsi="Times New Roman" w:cs="Times New Roman"/>
            <w:sz w:val="28"/>
            <w:szCs w:val="28"/>
            <w:u w:color="0000FF"/>
          </w:rPr>
          <w:t>Формуляр за регистриране на сигнал за подаване на информация за нарушения</w:t>
        </w:r>
        <w:r w:rsidRPr="0067549D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67549D">
          <w:rPr>
            <w:rStyle w:val="ad"/>
            <w:rFonts w:ascii="Times New Roman" w:eastAsia="Times New Roman" w:hAnsi="Times New Roman" w:cs="Times New Roman"/>
            <w:sz w:val="28"/>
            <w:szCs w:val="28"/>
            <w:u w:color="0000FF"/>
          </w:rPr>
          <w:t>съгласно</w:t>
        </w:r>
        <w:r w:rsidRPr="0067549D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  <w:u w:color="0000FF"/>
          </w:rPr>
          <w:t xml:space="preserve"> </w:t>
        </w:r>
        <w:r w:rsidRPr="0067549D">
          <w:rPr>
            <w:rStyle w:val="ad"/>
            <w:rFonts w:ascii="Times New Roman" w:eastAsia="Times New Roman" w:hAnsi="Times New Roman" w:cs="Times New Roman"/>
            <w:sz w:val="28"/>
            <w:szCs w:val="28"/>
            <w:u w:color="0000FF"/>
          </w:rPr>
          <w:t>ЗЗЛПСПОИН</w:t>
        </w:r>
      </w:hyperlink>
      <w:r w:rsidRPr="005F0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като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попълните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F0D4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включително,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 xml:space="preserve">положите саморъчен подпис и депозирате на място в служба „Регистратура“  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 Софийски градски съд</w:t>
      </w:r>
      <w:r w:rsidRPr="005F0D4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сградата</w:t>
      </w:r>
      <w:r w:rsidRPr="005F0D4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бул.</w:t>
      </w:r>
      <w:r w:rsidRPr="005F0D4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„Витоша“ № 2 или в сградата на ул. „Черковна“ № 90 или изпратите по пощата попълнения и подписан формуляр на адрес: гр.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София, бул. „Витоша“ № 2, Софийски градски съд до лицето, което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разглежда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ЗЗЛПСОИН.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получаването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лицето,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регистрира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ЗЗЛПСОИН,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потвърди получаването и ще Ви предостави информация за регистриране 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 и неговия уникален идентификационен номер и дата. Всяка следваща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комуникация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във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връзка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със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прилага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към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този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 xml:space="preserve"> уникален идентификационен номер.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подаване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сигнал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чрез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електронна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  <w:szCs w:val="28"/>
        </w:rPr>
        <w:t>поща</w:t>
      </w:r>
      <w:r w:rsidRPr="005F0D4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използвате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 xml:space="preserve">образеца на </w:t>
      </w:r>
      <w:hyperlink r:id="rId12" w:history="1">
        <w:r w:rsidR="001B769F" w:rsidRPr="0067549D">
          <w:rPr>
            <w:rStyle w:val="ad"/>
            <w:rFonts w:ascii="Times New Roman" w:eastAsia="Times New Roman" w:hAnsi="Times New Roman" w:cs="Times New Roman"/>
            <w:sz w:val="28"/>
            <w:szCs w:val="28"/>
            <w:u w:color="0000FF"/>
          </w:rPr>
          <w:t>Формуляр за регистриране на сигнал за подаване на информация за нарушения</w:t>
        </w:r>
        <w:r w:rsidR="001B769F" w:rsidRPr="0067549D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1B769F" w:rsidRPr="0067549D">
          <w:rPr>
            <w:rStyle w:val="ad"/>
            <w:rFonts w:ascii="Times New Roman" w:eastAsia="Times New Roman" w:hAnsi="Times New Roman" w:cs="Times New Roman"/>
            <w:sz w:val="28"/>
            <w:szCs w:val="28"/>
            <w:u w:color="0000FF"/>
          </w:rPr>
          <w:t>съгласно</w:t>
        </w:r>
        <w:r w:rsidR="001B769F" w:rsidRPr="0067549D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  <w:u w:color="0000FF"/>
          </w:rPr>
          <w:t xml:space="preserve"> </w:t>
        </w:r>
        <w:r w:rsidR="001B769F" w:rsidRPr="0067549D">
          <w:rPr>
            <w:rStyle w:val="ad"/>
            <w:rFonts w:ascii="Times New Roman" w:eastAsia="Times New Roman" w:hAnsi="Times New Roman" w:cs="Times New Roman"/>
            <w:sz w:val="28"/>
            <w:szCs w:val="28"/>
            <w:u w:color="0000FF"/>
          </w:rPr>
          <w:t>ЗЗЛПСПОИН</w:t>
        </w:r>
      </w:hyperlink>
      <w:r w:rsidRPr="005F0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като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попълните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включително,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подпишете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квалифициран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електронен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подпис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(КЕП)</w:t>
      </w:r>
      <w:r w:rsidRPr="005F0D4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изпратите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5F0D48">
        <w:rPr>
          <w:rFonts w:ascii="Times New Roman" w:eastAsia="Times New Roman" w:hAnsi="Times New Roman" w:cs="Times New Roman"/>
          <w:sz w:val="40"/>
          <w:szCs w:val="28"/>
        </w:rPr>
        <w:t>:</w:t>
      </w:r>
      <w:r w:rsidR="000F0266">
        <w:t xml:space="preserve">  </w:t>
      </w:r>
      <w:hyperlink r:id="rId13" w:history="1">
        <w:r w:rsidR="000F0266" w:rsidRPr="0069444C">
          <w:rPr>
            <w:rStyle w:val="ad"/>
            <w:rFonts w:ascii="Times New Roman" w:hAnsi="Times New Roman" w:cs="Times New Roman"/>
            <w:sz w:val="28"/>
            <w:szCs w:val="28"/>
          </w:rPr>
          <w:t>y.a.asenova@scc.bg</w:t>
        </w:r>
      </w:hyperlink>
      <w:r w:rsidR="000F0266">
        <w:rPr>
          <w:rFonts w:ascii="Times New Roman" w:hAnsi="Times New Roman" w:cs="Times New Roman"/>
          <w:sz w:val="28"/>
          <w:szCs w:val="28"/>
        </w:rPr>
        <w:t xml:space="preserve"> .</w:t>
      </w:r>
      <w:r w:rsidR="000F0266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получаването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лицето,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регистрира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ЗЗЛПСОИН, ще потвърди получаването и ще Ви предостави информация 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регистриране</w:t>
      </w:r>
      <w:r w:rsidRPr="005F0D4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</w:t>
      </w:r>
      <w:r w:rsidRPr="005F0D4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неговия</w:t>
      </w:r>
      <w:r w:rsidRPr="005F0D4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уникален</w:t>
      </w:r>
      <w:r w:rsidRPr="005F0D4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идентификационен</w:t>
      </w:r>
      <w:r w:rsidRPr="005F0D4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5F0D48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дата.</w:t>
      </w:r>
    </w:p>
    <w:p w:rsidR="005F0D48" w:rsidRPr="005F0D48" w:rsidRDefault="005F0D48" w:rsidP="005F0D48">
      <w:pPr>
        <w:widowControl w:val="0"/>
        <w:autoSpaceDE w:val="0"/>
        <w:autoSpaceDN w:val="0"/>
        <w:spacing w:before="67" w:after="0" w:line="242" w:lineRule="auto"/>
        <w:ind w:left="116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Всяка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следваща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комуникация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във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връзка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със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прилага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към този уникален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идентификационен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номер.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6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b/>
          <w:sz w:val="28"/>
        </w:rPr>
        <w:t xml:space="preserve">Устно подаване на сигнал </w:t>
      </w:r>
      <w:r w:rsidRPr="005F0D48">
        <w:rPr>
          <w:rFonts w:ascii="Times New Roman" w:eastAsia="Times New Roman" w:hAnsi="Times New Roman" w:cs="Times New Roman"/>
          <w:sz w:val="28"/>
        </w:rPr>
        <w:t>става на място в Софийски градски съд в сградата 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бул.</w:t>
      </w:r>
      <w:r w:rsidRPr="005F0D48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„Витоша“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№ 2.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Устното подаване на сигнал може да се осъществи по телефона на номер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02/9219825,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искане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сигнализиращото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чрез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лична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среща</w:t>
      </w:r>
      <w:r w:rsidRPr="005F0D4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уговорен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лицето,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регистрира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ЗЗЛПСОИН в</w:t>
      </w:r>
      <w:r w:rsidRPr="005F0D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подходящ срок. Устният сигнал се документира чрез попълване на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hyperlink r:id="rId14" w:history="1">
        <w:r w:rsidR="001B769F" w:rsidRPr="0067549D">
          <w:rPr>
            <w:rStyle w:val="ad"/>
            <w:rFonts w:ascii="Times New Roman" w:eastAsia="Times New Roman" w:hAnsi="Times New Roman" w:cs="Times New Roman"/>
            <w:sz w:val="28"/>
            <w:szCs w:val="28"/>
            <w:u w:color="0000FF"/>
          </w:rPr>
          <w:t>Формуляр за регистриране на сигнал за подаване на информация за нарушения</w:t>
        </w:r>
        <w:r w:rsidR="001B769F" w:rsidRPr="0067549D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1B769F" w:rsidRPr="0067549D">
          <w:rPr>
            <w:rStyle w:val="ad"/>
            <w:rFonts w:ascii="Times New Roman" w:eastAsia="Times New Roman" w:hAnsi="Times New Roman" w:cs="Times New Roman"/>
            <w:sz w:val="28"/>
            <w:szCs w:val="28"/>
            <w:u w:color="0000FF"/>
          </w:rPr>
          <w:t>съгласно</w:t>
        </w:r>
        <w:r w:rsidR="001B769F" w:rsidRPr="0067549D">
          <w:rPr>
            <w:rStyle w:val="ad"/>
            <w:rFonts w:ascii="Times New Roman" w:eastAsia="Times New Roman" w:hAnsi="Times New Roman" w:cs="Times New Roman"/>
            <w:spacing w:val="1"/>
            <w:sz w:val="28"/>
            <w:szCs w:val="28"/>
            <w:u w:color="0000FF"/>
          </w:rPr>
          <w:t xml:space="preserve"> </w:t>
        </w:r>
        <w:r w:rsidR="001B769F" w:rsidRPr="0067549D">
          <w:rPr>
            <w:rStyle w:val="ad"/>
            <w:rFonts w:ascii="Times New Roman" w:eastAsia="Times New Roman" w:hAnsi="Times New Roman" w:cs="Times New Roman"/>
            <w:sz w:val="28"/>
            <w:szCs w:val="28"/>
            <w:u w:color="0000FF"/>
          </w:rPr>
          <w:t>ЗЗЛПСПОИН</w:t>
        </w:r>
      </w:hyperlink>
      <w:r w:rsidR="001B769F" w:rsidRPr="005F0D48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F0D48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лицето,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 регистрира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сигналите 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ЗЗЛПСОИН, който предлага на подаващия сигнала да го подпише при желание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негова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страна.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Към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могат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приложат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всякакъв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източници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информация, подкрепящи изложените в него твърдения, и/или позоваване 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документи, в т.ч. посочване на данни за лица, които биха могли да потвърдят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съобщените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данни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предоставят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допълнителна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информация.</w:t>
      </w:r>
      <w:r w:rsidRPr="005F0D4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Ако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сигналът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отговаря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изискванията 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чл. 15, ал. 1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ЗЗЛПСПОИН, 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сигнализиращото лице се изпраща съобщение за отстраняване на допуснатите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F0D48">
        <w:rPr>
          <w:rFonts w:ascii="Times New Roman" w:eastAsia="Times New Roman" w:hAnsi="Times New Roman" w:cs="Times New Roman"/>
          <w:sz w:val="28"/>
          <w:szCs w:val="28"/>
        </w:rPr>
        <w:t>нередовности</w:t>
      </w:r>
      <w:proofErr w:type="spellEnd"/>
      <w:r w:rsidRPr="005F0D48">
        <w:rPr>
          <w:rFonts w:ascii="Times New Roman" w:eastAsia="Times New Roman" w:hAnsi="Times New Roman" w:cs="Times New Roman"/>
          <w:sz w:val="28"/>
          <w:szCs w:val="28"/>
        </w:rPr>
        <w:t xml:space="preserve"> в 7-дневен срок от получаване на сигнала. Ако </w:t>
      </w:r>
      <w:proofErr w:type="spellStart"/>
      <w:r w:rsidRPr="005F0D48">
        <w:rPr>
          <w:rFonts w:ascii="Times New Roman" w:eastAsia="Times New Roman" w:hAnsi="Times New Roman" w:cs="Times New Roman"/>
          <w:sz w:val="28"/>
          <w:szCs w:val="28"/>
        </w:rPr>
        <w:t>нередовностите</w:t>
      </w:r>
      <w:proofErr w:type="spellEnd"/>
      <w:r w:rsidRPr="005F0D48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бъдат отстранени в този срок, сигналът заедно с приложенията към него се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връща</w:t>
      </w:r>
      <w:r w:rsidRPr="005F0D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 сигнализиращото лице.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Лицето,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разглежда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ЗЗЛПСОИН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предостави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обратна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предприетите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по-дълъг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месеца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потвърждаването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получаването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 сигнала.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Вашата самоличност и самоличността на всяко друго лице, посочено 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 ще бъде надлежно защитени и ще бъдат предприети нужните мерки 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ограничаване</w:t>
      </w:r>
      <w:r w:rsidRPr="005F0D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 достъпа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</w:t>
      </w:r>
      <w:r w:rsidRPr="005F0D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5F0D48">
        <w:rPr>
          <w:rFonts w:ascii="Times New Roman" w:eastAsia="Times New Roman" w:hAnsi="Times New Roman" w:cs="Times New Roman"/>
          <w:sz w:val="28"/>
          <w:szCs w:val="28"/>
        </w:rPr>
        <w:t>неоправомощени</w:t>
      </w:r>
      <w:proofErr w:type="spellEnd"/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321" w:lineRule="exact"/>
        <w:ind w:left="8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lastRenderedPageBreak/>
        <w:t>Моля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имайте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предвид,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че: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955"/>
        </w:tabs>
        <w:autoSpaceDE w:val="0"/>
        <w:autoSpaceDN w:val="0"/>
        <w:spacing w:after="0" w:line="342" w:lineRule="exact"/>
        <w:ind w:left="954" w:hanging="131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 xml:space="preserve"> Всеки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</w:t>
      </w:r>
      <w:r w:rsidRPr="005F0D4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се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проверява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 отношение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неговата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достоверност.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955"/>
        </w:tabs>
        <w:autoSpaceDE w:val="0"/>
        <w:autoSpaceDN w:val="0"/>
        <w:spacing w:after="0" w:line="240" w:lineRule="auto"/>
        <w:ind w:right="11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 xml:space="preserve"> По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регистрирани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анонимни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или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сигнали,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отнасящи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до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нарушения,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извършени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преди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повече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от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две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години,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образува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производство.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955"/>
        </w:tabs>
        <w:autoSpaceDE w:val="0"/>
        <w:autoSpaceDN w:val="0"/>
        <w:spacing w:after="0" w:line="240" w:lineRule="auto"/>
        <w:ind w:right="11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 xml:space="preserve"> Не се разглеждат регистрирани сигнали, които не попадат в обхвата 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ЗЗЛПСПОИН и съдържанието на които не дава основания да се приемат за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правдоподобни.</w:t>
      </w:r>
    </w:p>
    <w:p w:rsidR="005F0D48" w:rsidRPr="005F0D48" w:rsidRDefault="005F0D48" w:rsidP="005F0D48">
      <w:pPr>
        <w:widowControl w:val="0"/>
        <w:numPr>
          <w:ilvl w:val="0"/>
          <w:numId w:val="16"/>
        </w:numPr>
        <w:tabs>
          <w:tab w:val="left" w:pos="955"/>
        </w:tabs>
        <w:autoSpaceDE w:val="0"/>
        <w:autoSpaceDN w:val="0"/>
        <w:spacing w:after="0" w:line="240" w:lineRule="auto"/>
        <w:ind w:right="108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 xml:space="preserve"> Регистрирани сигнали, съдържащи очевидно неверни или заблуждаващи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твърдения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факти,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връщат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указание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към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сигнализиращото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лице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коригиране на твърденията и за отговорността, която носи за набедяване по чл.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286 от Наказателния кодекс.</w:t>
      </w:r>
    </w:p>
    <w:p w:rsidR="005F0D48" w:rsidRPr="005F0D48" w:rsidRDefault="005F0D48" w:rsidP="005F0D4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D48" w:rsidRPr="005F0D48" w:rsidRDefault="005F0D48" w:rsidP="005F0D48">
      <w:pPr>
        <w:widowControl w:val="0"/>
        <w:numPr>
          <w:ilvl w:val="0"/>
          <w:numId w:val="17"/>
        </w:numPr>
        <w:tabs>
          <w:tab w:val="left" w:pos="1533"/>
        </w:tabs>
        <w:autoSpaceDE w:val="0"/>
        <w:autoSpaceDN w:val="0"/>
        <w:spacing w:after="0" w:line="240" w:lineRule="auto"/>
        <w:ind w:left="116" w:right="107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Как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обработваме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личните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Ви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данни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във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връзка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подадени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нарушения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ЗЗЛПСПОИН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(специално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поверителност)</w:t>
      </w:r>
    </w:p>
    <w:p w:rsidR="005F0D48" w:rsidRPr="005F0D48" w:rsidRDefault="005F0D48" w:rsidP="005F0D48">
      <w:pPr>
        <w:widowControl w:val="0"/>
        <w:autoSpaceDE w:val="0"/>
        <w:autoSpaceDN w:val="0"/>
        <w:spacing w:before="72" w:after="0" w:line="321" w:lineRule="exact"/>
        <w:ind w:left="824"/>
        <w:jc w:val="both"/>
        <w:rPr>
          <w:rFonts w:ascii="Times New Roman" w:eastAsia="Times New Roman" w:hAnsi="Times New Roman" w:cs="Times New Roman"/>
          <w:b/>
          <w:sz w:val="28"/>
        </w:rPr>
      </w:pPr>
      <w:r w:rsidRPr="005F0D48">
        <w:rPr>
          <w:rFonts w:ascii="Times New Roman" w:eastAsia="Times New Roman" w:hAnsi="Times New Roman" w:cs="Times New Roman"/>
          <w:b/>
          <w:sz w:val="28"/>
        </w:rPr>
        <w:t>Администратор</w:t>
      </w:r>
      <w:r w:rsidRPr="005F0D4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</w:rPr>
        <w:t>на</w:t>
      </w:r>
      <w:r w:rsidRPr="005F0D48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</w:rPr>
        <w:t>личните</w:t>
      </w:r>
      <w:r w:rsidRPr="005F0D48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sz w:val="28"/>
        </w:rPr>
        <w:t>данни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Софийски градски съд, адрес: гр. София, бул. „Витоша“ № 2,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ЕИК 000696532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5F0D48" w:rsidRPr="005F0D48" w:rsidRDefault="005F0D48" w:rsidP="005F0D48">
      <w:pPr>
        <w:widowControl w:val="0"/>
        <w:autoSpaceDE w:val="0"/>
        <w:autoSpaceDN w:val="0"/>
        <w:spacing w:before="3" w:after="0" w:line="319" w:lineRule="exact"/>
        <w:ind w:left="8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5F0D4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обработване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 личните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данни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сигналите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нарушения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Личните данни се обработват за целите на осигуряването на защитата 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лицата,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които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подават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оповестяват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нарушения на българското законодателство или на актовете на Европейския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съюз,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станала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известна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повод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изпълнение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трудовите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задължения</w:t>
      </w:r>
      <w:r w:rsidRPr="005F0D4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D4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5F0D4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работен</w:t>
      </w:r>
      <w:r w:rsidRPr="005F0D4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контекст</w:t>
      </w:r>
      <w:r w:rsidRPr="005F0D4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смисъла</w:t>
      </w:r>
      <w:r w:rsidRPr="005F0D4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ЗЗЛПСПОИН,</w:t>
      </w:r>
      <w:r w:rsidRPr="005F0D4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както</w:t>
      </w:r>
      <w:r w:rsidRPr="005F0D48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изпълнение на съответните законови</w:t>
      </w:r>
      <w:r w:rsidRPr="005F0D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задължения.</w:t>
      </w:r>
    </w:p>
    <w:p w:rsidR="005F0D48" w:rsidRPr="005F0D48" w:rsidRDefault="005F0D48" w:rsidP="005F0D48">
      <w:pPr>
        <w:widowControl w:val="0"/>
        <w:autoSpaceDE w:val="0"/>
        <w:autoSpaceDN w:val="0"/>
        <w:spacing w:before="2" w:after="0" w:line="319" w:lineRule="exact"/>
        <w:ind w:left="8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Правно</w:t>
      </w:r>
      <w:r w:rsidRPr="005F0D4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</w:t>
      </w:r>
      <w:r w:rsidRPr="005F0D4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обработване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личните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данни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Личните Ви данни се обработват на основание чл. 6, § 1, букви „в“ и „д“ от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Регламент (ЕС) 2016/679 (Общ регламент относно защитата на данните) във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връзка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със задълженията,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които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произтичат от Закона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 защита 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лицата,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подаващи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публично оповестяващи</w:t>
      </w:r>
      <w:r w:rsidRPr="005F0D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5F0D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нарушения.</w:t>
      </w:r>
    </w:p>
    <w:p w:rsidR="005F0D48" w:rsidRPr="005F0D48" w:rsidRDefault="005F0D48" w:rsidP="005F0D48">
      <w:pPr>
        <w:widowControl w:val="0"/>
        <w:autoSpaceDE w:val="0"/>
        <w:autoSpaceDN w:val="0"/>
        <w:spacing w:before="4" w:after="0" w:line="319" w:lineRule="exact"/>
        <w:ind w:left="8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Получатели</w:t>
      </w:r>
      <w:r w:rsidRPr="005F0D4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личните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данни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Достъп до личните данни, съдържащи се в сигналите за нарушения, имат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лицата,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отговарящи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приемането,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регистрирането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разглеждането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сигналите,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Софийски градски съд.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Разкриването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lastRenderedPageBreak/>
        <w:t>самоличността на лицата и на информацията, свързана с подадените сигнали 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нарушения,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допуска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условията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чл.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F0D4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ЗЗЛПСПОИН,</w:t>
      </w:r>
      <w:r w:rsidRPr="005F0D4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5F0D48" w:rsidRPr="005F0D48" w:rsidRDefault="005F0D48" w:rsidP="005F0D48">
      <w:pPr>
        <w:widowControl w:val="0"/>
        <w:numPr>
          <w:ilvl w:val="0"/>
          <w:numId w:val="19"/>
        </w:numPr>
        <w:tabs>
          <w:tab w:val="left" w:pos="1153"/>
        </w:tabs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при изрично писмено съгласие на сигнализиращото лице. Изричното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писмено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съгласие се подава писмено или в електронна форма пред</w:t>
      </w:r>
      <w:r w:rsidRPr="005F0D48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лицето,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което приема и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регистрира сигнала;</w:t>
      </w:r>
    </w:p>
    <w:p w:rsidR="005F0D48" w:rsidRPr="005F0D48" w:rsidRDefault="005F0D48" w:rsidP="005F0D48">
      <w:pPr>
        <w:widowControl w:val="0"/>
        <w:numPr>
          <w:ilvl w:val="0"/>
          <w:numId w:val="19"/>
        </w:numPr>
        <w:tabs>
          <w:tab w:val="left" w:pos="1124"/>
        </w:tabs>
        <w:autoSpaceDE w:val="0"/>
        <w:autoSpaceDN w:val="0"/>
        <w:spacing w:after="0" w:line="240" w:lineRule="auto"/>
        <w:ind w:right="107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когато това е необходимо и пропорционално задължение, наложено от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българското законодателство или от правото на Европейския съюз в контекста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разследвания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от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национални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органи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или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съдебни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производства,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включително с оглед на гарантиране правото на защита на засегнатото лице. В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тези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случаи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сигнализиращото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лице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уведомява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необходимостта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от</w:t>
      </w:r>
      <w:r w:rsidRPr="005F0D4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разкриването с писмено уведомление от лицето, което разглежда сигнала, което</w:t>
      </w:r>
      <w:r w:rsidRPr="005F0D4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мотивира.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Сигнализиращото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лице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уведомява,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когато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това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застрашава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разследването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или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съдебното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производство.</w:t>
      </w:r>
    </w:p>
    <w:p w:rsidR="005F0D48" w:rsidRPr="005F0D48" w:rsidRDefault="005F0D48" w:rsidP="005F0D48">
      <w:pPr>
        <w:widowControl w:val="0"/>
        <w:autoSpaceDE w:val="0"/>
        <w:autoSpaceDN w:val="0"/>
        <w:spacing w:before="4" w:after="0" w:line="240" w:lineRule="auto"/>
        <w:ind w:left="116" w:right="110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Личните данни не се предават в трета държава или международна</w:t>
      </w:r>
      <w:r w:rsidRPr="005F0D4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316" w:lineRule="exac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Ако</w:t>
      </w:r>
      <w:r w:rsidRPr="005F0D48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възникне</w:t>
      </w:r>
      <w:r w:rsidRPr="005F0D4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правно</w:t>
      </w:r>
      <w:r w:rsidRPr="005F0D4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задължение</w:t>
      </w:r>
      <w:r w:rsidRPr="005F0D4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предаване</w:t>
      </w:r>
      <w:r w:rsidRPr="005F0D4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данните,</w:t>
      </w:r>
      <w:r w:rsidRPr="005F0D48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Софийски градски съд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информира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сигнализиращите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преди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предаването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представи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приложимите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конкретния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случай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мерки,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които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гарантират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адекватността</w:t>
      </w:r>
      <w:r w:rsidRPr="005F0D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 защитата</w:t>
      </w:r>
      <w:r w:rsidRPr="005F0D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 личните данни.</w:t>
      </w:r>
    </w:p>
    <w:p w:rsidR="005F0D48" w:rsidRPr="005F0D48" w:rsidRDefault="005F0D48" w:rsidP="005F0D48">
      <w:pPr>
        <w:widowControl w:val="0"/>
        <w:autoSpaceDE w:val="0"/>
        <w:autoSpaceDN w:val="0"/>
        <w:spacing w:before="6" w:after="0" w:line="319" w:lineRule="exact"/>
        <w:ind w:left="8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5F0D4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съхранение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личните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данни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1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Личните данни се съхраняват в срок, който се определя при отчитане 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следните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критерии:</w:t>
      </w:r>
    </w:p>
    <w:p w:rsidR="005F0D48" w:rsidRPr="005F0D48" w:rsidRDefault="005F0D48" w:rsidP="005F0D48">
      <w:pPr>
        <w:widowControl w:val="0"/>
        <w:numPr>
          <w:ilvl w:val="0"/>
          <w:numId w:val="18"/>
        </w:numPr>
        <w:tabs>
          <w:tab w:val="left" w:pos="1175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времето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извършване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проверката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сигнала;</w:t>
      </w:r>
    </w:p>
    <w:p w:rsidR="005F0D48" w:rsidRPr="005F0D48" w:rsidRDefault="005F0D48" w:rsidP="005F0D48">
      <w:pPr>
        <w:widowControl w:val="0"/>
        <w:numPr>
          <w:ilvl w:val="0"/>
          <w:numId w:val="18"/>
        </w:numPr>
        <w:tabs>
          <w:tab w:val="left" w:pos="1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времето,</w:t>
      </w:r>
      <w:r w:rsidRPr="005F0D4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необходимо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по-нататъшни</w:t>
      </w:r>
      <w:r w:rsidRPr="005F0D4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разследвания;</w:t>
      </w:r>
    </w:p>
    <w:p w:rsidR="005F0D48" w:rsidRPr="005F0D48" w:rsidRDefault="005F0D48" w:rsidP="005F0D48">
      <w:pPr>
        <w:widowControl w:val="0"/>
        <w:numPr>
          <w:ilvl w:val="0"/>
          <w:numId w:val="18"/>
        </w:numPr>
        <w:tabs>
          <w:tab w:val="left" w:pos="1259"/>
        </w:tabs>
        <w:autoSpaceDE w:val="0"/>
        <w:autoSpaceDN w:val="0"/>
        <w:spacing w:before="67" w:after="0" w:line="242" w:lineRule="auto"/>
        <w:ind w:left="116" w:right="111" w:firstLine="77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времето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съхранение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съгласно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чл.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18,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ал.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2,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т.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9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от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ЗЗЛПСПОИН.</w:t>
      </w:r>
    </w:p>
    <w:p w:rsidR="005F0D48" w:rsidRPr="005F0D48" w:rsidRDefault="005F0D48" w:rsidP="005F0D48">
      <w:pPr>
        <w:widowControl w:val="0"/>
        <w:autoSpaceDE w:val="0"/>
        <w:autoSpaceDN w:val="0"/>
        <w:spacing w:before="1" w:after="0" w:line="319" w:lineRule="exact"/>
        <w:ind w:left="8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Значение</w:t>
      </w:r>
      <w:r w:rsidRPr="005F0D4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предоставените</w:t>
      </w:r>
      <w:r w:rsidRPr="005F0D4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лични</w:t>
      </w:r>
      <w:r w:rsidRPr="005F0D4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данни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Предоставянето на личните Ви данни за целите на подаване на сигнали 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задължително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изискване,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непредоставянето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данните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подаването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анонимни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пречка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образува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сигнала,</w:t>
      </w:r>
      <w:r w:rsidRPr="005F0D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съответствие с чл.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9,</w:t>
      </w:r>
      <w:r w:rsidRPr="005F0D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5F0D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1 от</w:t>
      </w:r>
      <w:r w:rsidRPr="005F0D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ЗЗЛПСПОИН.</w:t>
      </w:r>
    </w:p>
    <w:p w:rsidR="005F0D48" w:rsidRPr="005F0D48" w:rsidRDefault="005F0D48" w:rsidP="005F0D48">
      <w:pPr>
        <w:widowControl w:val="0"/>
        <w:autoSpaceDE w:val="0"/>
        <w:autoSpaceDN w:val="0"/>
        <w:spacing w:before="3" w:after="0" w:line="319" w:lineRule="exact"/>
        <w:ind w:left="82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 субектите</w:t>
      </w:r>
      <w:r w:rsidRPr="005F0D4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b/>
          <w:bCs/>
          <w:sz w:val="28"/>
          <w:szCs w:val="28"/>
        </w:rPr>
        <w:t>на данни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0" w:lineRule="auto"/>
        <w:ind w:left="116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обработване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личните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данни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разполагате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правата</w:t>
      </w:r>
      <w:r w:rsidRPr="005F0D48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(ЕС)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2016/679,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които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упражните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реда,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посочен</w:t>
      </w:r>
      <w:r w:rsidRPr="005F0D4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личните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данни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Софийски градски съд.</w:t>
      </w:r>
    </w:p>
    <w:p w:rsidR="005F0D48" w:rsidRPr="005F0D48" w:rsidRDefault="005F0D48" w:rsidP="005F0D48">
      <w:pPr>
        <w:widowControl w:val="0"/>
        <w:autoSpaceDE w:val="0"/>
        <w:autoSpaceDN w:val="0"/>
        <w:spacing w:after="0" w:line="242" w:lineRule="auto"/>
        <w:ind w:left="116" w:right="10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48">
        <w:rPr>
          <w:rFonts w:ascii="Times New Roman" w:eastAsia="Times New Roman" w:hAnsi="Times New Roman" w:cs="Times New Roman"/>
          <w:sz w:val="28"/>
          <w:szCs w:val="28"/>
        </w:rPr>
        <w:t>В допълнение към посочените в Регламент (ЕС) 2016/679 права имате и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следните</w:t>
      </w:r>
      <w:r w:rsidRPr="005F0D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права по</w:t>
      </w:r>
      <w:r w:rsidRPr="005F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  <w:szCs w:val="28"/>
        </w:rPr>
        <w:t>ЗЗЛПСПОИН:</w:t>
      </w:r>
    </w:p>
    <w:p w:rsidR="005F0D48" w:rsidRPr="005F0D48" w:rsidRDefault="005F0D48" w:rsidP="005F0D48">
      <w:pPr>
        <w:widowControl w:val="0"/>
        <w:numPr>
          <w:ilvl w:val="0"/>
          <w:numId w:val="20"/>
        </w:numPr>
        <w:tabs>
          <w:tab w:val="left" w:pos="1041"/>
        </w:tabs>
        <w:autoSpaceDE w:val="0"/>
        <w:autoSpaceDN w:val="0"/>
        <w:spacing w:after="0" w:line="240" w:lineRule="auto"/>
        <w:ind w:right="111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lastRenderedPageBreak/>
        <w:t>да прецените дали желаете да подпишете документирания устен сигнал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(чл.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15,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ал.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3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от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ЗЗЛПСПОИН);</w:t>
      </w:r>
    </w:p>
    <w:p w:rsidR="005F0D48" w:rsidRPr="005F0D48" w:rsidRDefault="005F0D48" w:rsidP="005F0D48">
      <w:pPr>
        <w:widowControl w:val="0"/>
        <w:numPr>
          <w:ilvl w:val="0"/>
          <w:numId w:val="20"/>
        </w:numPr>
        <w:tabs>
          <w:tab w:val="left" w:pos="1041"/>
        </w:tabs>
        <w:autoSpaceDE w:val="0"/>
        <w:autoSpaceDN w:val="0"/>
        <w:spacing w:after="0" w:line="240" w:lineRule="auto"/>
        <w:ind w:right="116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да бъдете информиран за получаването на сигнала в срок от 7 дни след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получаването (чл.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16,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т.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1 от</w:t>
      </w:r>
      <w:r w:rsidRPr="005F0D4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ЗЗЛПСПОИН);</w:t>
      </w:r>
    </w:p>
    <w:p w:rsidR="005F0D48" w:rsidRPr="005F0D48" w:rsidRDefault="005F0D48" w:rsidP="005F0D48">
      <w:pPr>
        <w:widowControl w:val="0"/>
        <w:numPr>
          <w:ilvl w:val="0"/>
          <w:numId w:val="20"/>
        </w:numPr>
        <w:tabs>
          <w:tab w:val="left" w:pos="1137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да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получите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информация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процедурите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външно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подаване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сигнали към Комисията за защита на личните данни (КЗЛД), в качеството ѝ на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централен орган за външно подаване на сигнали, а когато е уместно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– към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институциите,</w:t>
      </w:r>
      <w:r w:rsidRPr="005F0D48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органите,</w:t>
      </w:r>
      <w:r w:rsidRPr="005F0D48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службите</w:t>
      </w:r>
      <w:r w:rsidRPr="005F0D4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и</w:t>
      </w:r>
      <w:r w:rsidRPr="005F0D48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агенциите</w:t>
      </w:r>
      <w:r w:rsidRPr="005F0D48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на</w:t>
      </w:r>
      <w:r w:rsidRPr="005F0D48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Европейския</w:t>
      </w:r>
      <w:r w:rsidRPr="005F0D48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съюз</w:t>
      </w:r>
      <w:r w:rsidRPr="005F0D48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(чл.</w:t>
      </w:r>
      <w:r w:rsidRPr="005F0D48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16,</w:t>
      </w:r>
      <w:r w:rsidRPr="005F0D48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т.</w:t>
      </w:r>
      <w:r w:rsidRPr="005F0D4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5 от</w:t>
      </w:r>
      <w:r w:rsidRPr="005F0D4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ЗЗЛПСПОИН);</w:t>
      </w:r>
    </w:p>
    <w:p w:rsidR="005F0D48" w:rsidRPr="005F0D48" w:rsidRDefault="005F0D48" w:rsidP="005F0D48">
      <w:pPr>
        <w:widowControl w:val="0"/>
        <w:numPr>
          <w:ilvl w:val="0"/>
          <w:numId w:val="20"/>
        </w:numPr>
        <w:tabs>
          <w:tab w:val="left" w:pos="1074"/>
        </w:tabs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да бъдете информиран за препращането на сигнала Ви до КЗЛД при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необходимост от предприемане на действия от нейна страна (чл. 16, т. 11, б. „г“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от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ЗЗЛПСПОИН);</w:t>
      </w:r>
    </w:p>
    <w:p w:rsidR="005F0D48" w:rsidRPr="005F0D48" w:rsidRDefault="005F0D48" w:rsidP="005F0D48">
      <w:pPr>
        <w:widowControl w:val="0"/>
        <w:numPr>
          <w:ilvl w:val="0"/>
          <w:numId w:val="20"/>
        </w:numPr>
        <w:tabs>
          <w:tab w:val="left" w:pos="1031"/>
        </w:tabs>
        <w:autoSpaceDE w:val="0"/>
        <w:autoSpaceDN w:val="0"/>
        <w:spacing w:after="0" w:line="240" w:lineRule="auto"/>
        <w:ind w:right="108" w:firstLine="707"/>
        <w:jc w:val="both"/>
        <w:rPr>
          <w:rFonts w:ascii="Times New Roman" w:eastAsia="Times New Roman" w:hAnsi="Times New Roman" w:cs="Times New Roman"/>
          <w:sz w:val="28"/>
        </w:rPr>
      </w:pPr>
      <w:r w:rsidRPr="005F0D48">
        <w:rPr>
          <w:rFonts w:ascii="Times New Roman" w:eastAsia="Times New Roman" w:hAnsi="Times New Roman" w:cs="Times New Roman"/>
          <w:sz w:val="28"/>
        </w:rPr>
        <w:t>да Ви бъдат съобщени предприетите действия, окончателните резултати</w:t>
      </w:r>
      <w:r w:rsidRPr="005F0D4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от проверката по сигнала, заедно с мотивите (чл. 16, т. 4 във връзка с чл. 17, ал.</w:t>
      </w:r>
      <w:r w:rsidRPr="005F0D4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1,</w:t>
      </w:r>
      <w:r w:rsidRPr="005F0D4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т.</w:t>
      </w:r>
      <w:r w:rsidRPr="005F0D4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4 от</w:t>
      </w:r>
      <w:r w:rsidRPr="005F0D4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F0D48">
        <w:rPr>
          <w:rFonts w:ascii="Times New Roman" w:eastAsia="Times New Roman" w:hAnsi="Times New Roman" w:cs="Times New Roman"/>
          <w:sz w:val="28"/>
        </w:rPr>
        <w:t>ЗЗЛПСПОИН).</w:t>
      </w:r>
    </w:p>
    <w:p w:rsidR="00293718" w:rsidRPr="00EA364A" w:rsidRDefault="00293718" w:rsidP="005F0D48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bg-BG"/>
        </w:rPr>
      </w:pPr>
    </w:p>
    <w:p w:rsidR="00293718" w:rsidRPr="00EA364A" w:rsidRDefault="00293718" w:rsidP="00293718">
      <w:pP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bg-BG"/>
        </w:rPr>
      </w:pPr>
    </w:p>
    <w:p w:rsidR="00EA364A" w:rsidRPr="00EA364A" w:rsidRDefault="00EA364A" w:rsidP="00EA364A">
      <w:pP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bg-BG"/>
        </w:rPr>
      </w:pPr>
    </w:p>
    <w:p w:rsidR="00EA364A" w:rsidRPr="00EA364A" w:rsidRDefault="00EA364A" w:rsidP="00EA364A">
      <w:pP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bg-BG"/>
        </w:rPr>
      </w:pPr>
    </w:p>
    <w:p w:rsidR="00EA364A" w:rsidRPr="00EA364A" w:rsidRDefault="00EA364A" w:rsidP="00EA364A">
      <w:pP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bg-BG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EA364A" w:rsidRPr="00EA364A" w:rsidTr="0036686B">
        <w:trPr>
          <w:trHeight w:val="437"/>
        </w:trPr>
        <w:tc>
          <w:tcPr>
            <w:tcW w:w="236" w:type="dxa"/>
            <w:shd w:val="clear" w:color="auto" w:fill="auto"/>
            <w:vAlign w:val="bottom"/>
          </w:tcPr>
          <w:p w:rsidR="00EA364A" w:rsidRPr="00EA364A" w:rsidRDefault="00EA364A" w:rsidP="00EA364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EA364A" w:rsidRPr="00EA364A" w:rsidRDefault="00EA364A" w:rsidP="00EA364A">
      <w:pPr>
        <w:spacing w:after="0" w:line="276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bg-BG"/>
        </w:rPr>
      </w:pPr>
    </w:p>
    <w:p w:rsidR="00AC005E" w:rsidRPr="00AC005E" w:rsidRDefault="00AC005E" w:rsidP="00AC005E">
      <w:pPr>
        <w:spacing w:after="0" w:line="276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bg-BG"/>
        </w:rPr>
      </w:pPr>
    </w:p>
    <w:p w:rsidR="00131C08" w:rsidRDefault="00131C08" w:rsidP="00131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C08" w:rsidRDefault="00131C08" w:rsidP="00131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C08" w:rsidRPr="00131C08" w:rsidRDefault="00131C08" w:rsidP="00131C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C08" w:rsidRPr="00131C08" w:rsidSect="00131C0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1133" w:bottom="1417" w:left="1701" w:header="563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77" w:rsidRDefault="00E47777" w:rsidP="003A3E8F">
      <w:pPr>
        <w:spacing w:after="0" w:line="240" w:lineRule="auto"/>
      </w:pPr>
      <w:r>
        <w:separator/>
      </w:r>
    </w:p>
  </w:endnote>
  <w:endnote w:type="continuationSeparator" w:id="0">
    <w:p w:rsidR="00E47777" w:rsidRDefault="00E47777" w:rsidP="003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751506"/>
      <w:docPartObj>
        <w:docPartGallery w:val="Page Numbers (Bottom of Page)"/>
        <w:docPartUnique/>
      </w:docPartObj>
    </w:sdtPr>
    <w:sdtEndPr/>
    <w:sdtContent>
      <w:p w:rsidR="005F0D48" w:rsidRDefault="005F0D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F9F">
          <w:rPr>
            <w:noProof/>
          </w:rPr>
          <w:t>1</w:t>
        </w:r>
        <w:r>
          <w:fldChar w:fldCharType="end"/>
        </w:r>
      </w:p>
    </w:sdtContent>
  </w:sdt>
  <w:p w:rsidR="005F0D48" w:rsidRDefault="005F0D48">
    <w:pPr>
      <w:pStyle w:val="ab"/>
      <w:spacing w:line="14" w:lineRule="auto"/>
      <w:rPr>
        <w:sz w:val="20"/>
      </w:rPr>
    </w:pPr>
    <w:r w:rsidRPr="009366A7">
      <w:rPr>
        <w:rFonts w:ascii="Calibri" w:eastAsia="Calibri" w:hAnsi="Calibri"/>
        <w:noProof/>
        <w:lang w:val="en-US"/>
      </w:rPr>
      <w:drawing>
        <wp:inline distT="0" distB="0" distL="0" distR="0" wp14:anchorId="0EFDBD21" wp14:editId="374D4613">
          <wp:extent cx="6262777" cy="681487"/>
          <wp:effectExtent l="0" t="0" r="5080" b="4445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-blank2019-kontak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322" cy="681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-355810411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A42B06" w:rsidP="00131C08">
              <w:pPr>
                <w:pStyle w:val="a7"/>
                <w:ind w:hanging="567"/>
                <w:jc w:val="right"/>
              </w:pPr>
              <w:r>
                <w:rPr>
                  <w:noProof/>
                  <w:lang w:val="en-US"/>
                </w:rPr>
                <w:drawing>
                  <wp:inline distT="0" distB="0" distL="0" distR="0" wp14:anchorId="7E89319E" wp14:editId="70418131">
                    <wp:extent cx="6452559" cy="724619"/>
                    <wp:effectExtent l="0" t="0" r="571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9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457243" cy="7251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4440B2" w:rsidP="00E42DE3">
              <w:pPr>
                <w:pStyle w:val="a7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4440B2" w:rsidP="00E42DE3">
              <w:pPr>
                <w:pStyle w:val="a7"/>
                <w:jc w:val="right"/>
                <w:rPr>
                  <w:rFonts w:ascii="Times New Roman" w:hAnsi="Times New Roman" w:cs="Times New Roman"/>
                  <w:b/>
                </w:rPr>
              </w:pPr>
              <w:r w:rsidRPr="000249EC">
                <w:rPr>
                  <w:rFonts w:ascii="Times New Roman" w:hAnsi="Times New Roman" w:cs="Times New Roman"/>
                  <w:b/>
                </w:rPr>
                <w:fldChar w:fldCharType="begin"/>
              </w:r>
              <w:r w:rsidRPr="000249EC">
                <w:rPr>
                  <w:rFonts w:ascii="Times New Roman" w:hAnsi="Times New Roman" w:cs="Times New Roman"/>
                  <w:b/>
                </w:rPr>
                <w:instrText>PAGE   \* MERGEFORMAT</w:instrText>
              </w:r>
              <w:r w:rsidRPr="000249EC">
                <w:rPr>
                  <w:rFonts w:ascii="Times New Roman" w:hAnsi="Times New Roman" w:cs="Times New Roman"/>
                  <w:b/>
                </w:rPr>
                <w:fldChar w:fldCharType="separate"/>
              </w:r>
              <w:r w:rsidR="001B769F">
                <w:rPr>
                  <w:rFonts w:ascii="Times New Roman" w:hAnsi="Times New Roman" w:cs="Times New Roman"/>
                  <w:b/>
                  <w:noProof/>
                </w:rPr>
                <w:t>3</w:t>
              </w:r>
              <w:r w:rsidRPr="000249EC">
                <w:rPr>
                  <w:rFonts w:ascii="Times New Roman" w:hAnsi="Times New Roman" w:cs="Times New Roman"/>
                  <w:b/>
                </w:rPr>
                <w:fldChar w:fldCharType="end"/>
              </w:r>
            </w:p>
            <w:p w:rsidR="004440B2" w:rsidRDefault="004440B2" w:rsidP="00E42DE3">
              <w:pPr>
                <w:pStyle w:val="a7"/>
                <w:jc w:val="right"/>
              </w:pPr>
            </w:p>
          </w:tc>
        </w:tr>
      </w:sdtContent>
    </w:sdt>
  </w:tbl>
  <w:p w:rsidR="004440B2" w:rsidRPr="004440B2" w:rsidRDefault="004440B2" w:rsidP="00444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tr w:rsidR="00B03599" w:rsidTr="003D3F5F">
      <w:trPr>
        <w:trHeight w:val="437"/>
      </w:trPr>
      <w:tc>
        <w:tcPr>
          <w:tcW w:w="9039" w:type="dxa"/>
        </w:tcPr>
        <w:p w:rsidR="00B03599" w:rsidRDefault="00A42B06" w:rsidP="00A42B06">
          <w:pPr>
            <w:pStyle w:val="a7"/>
            <w:ind w:left="-567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62E0CD1" wp14:editId="4FAE7302">
                <wp:extent cx="6262777" cy="681487"/>
                <wp:effectExtent l="0" t="0" r="5080" b="444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-blank2019-kontakt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322" cy="681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:rsidR="00B03599" w:rsidRDefault="00B03599" w:rsidP="00277D58">
          <w:pPr>
            <w:pStyle w:val="a7"/>
            <w:jc w:val="right"/>
          </w:pPr>
        </w:p>
      </w:tc>
    </w:tr>
  </w:tbl>
  <w:p w:rsidR="003A3E8F" w:rsidRDefault="003A3E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77" w:rsidRDefault="00E47777" w:rsidP="003A3E8F">
      <w:pPr>
        <w:spacing w:after="0" w:line="240" w:lineRule="auto"/>
      </w:pPr>
      <w:r>
        <w:separator/>
      </w:r>
    </w:p>
  </w:footnote>
  <w:footnote w:type="continuationSeparator" w:id="0">
    <w:p w:rsidR="00E47777" w:rsidRDefault="00E47777" w:rsidP="003A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48" w:rsidRDefault="005F0D48">
    <w:pPr>
      <w:pStyle w:val="a5"/>
    </w:pPr>
    <w:r>
      <w:rPr>
        <w:noProof/>
        <w:sz w:val="24"/>
        <w:szCs w:val="24"/>
        <w:lang w:val="en-US"/>
      </w:rPr>
      <w:drawing>
        <wp:inline distT="0" distB="0" distL="0" distR="0" wp14:anchorId="275F8D71" wp14:editId="17C1F528">
          <wp:extent cx="5764695" cy="895526"/>
          <wp:effectExtent l="0" t="0" r="762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5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13" w:rsidRDefault="00F42A13">
    <w:pPr>
      <w:pStyle w:val="a5"/>
    </w:pPr>
    <w:r>
      <w:rPr>
        <w:noProof/>
        <w:lang w:val="en-US"/>
      </w:rPr>
      <w:drawing>
        <wp:inline distT="0" distB="0" distL="0" distR="0" wp14:anchorId="3D90237B" wp14:editId="5DAE05D1">
          <wp:extent cx="5761355" cy="890270"/>
          <wp:effectExtent l="0" t="0" r="0" b="508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03" w:rsidRDefault="00280803">
    <w:pPr>
      <w:pStyle w:val="a5"/>
    </w:pPr>
    <w:r>
      <w:rPr>
        <w:noProof/>
        <w:lang w:val="en-US"/>
      </w:rPr>
      <w:drawing>
        <wp:inline distT="0" distB="0" distL="0" distR="0" wp14:anchorId="04AFCC37" wp14:editId="673A1EFD">
          <wp:extent cx="5761355" cy="890270"/>
          <wp:effectExtent l="0" t="0" r="0" b="508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561"/>
    <w:multiLevelType w:val="hybridMultilevel"/>
    <w:tmpl w:val="FC8E57F8"/>
    <w:lvl w:ilvl="0" w:tplc="5B961456">
      <w:start w:val="1"/>
      <w:numFmt w:val="decimal"/>
      <w:lvlText w:val="%1."/>
      <w:lvlJc w:val="left"/>
      <w:pPr>
        <w:ind w:left="11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670818F4">
      <w:numFmt w:val="bullet"/>
      <w:lvlText w:val="•"/>
      <w:lvlJc w:val="left"/>
      <w:pPr>
        <w:ind w:left="1094" w:hanging="329"/>
      </w:pPr>
      <w:rPr>
        <w:rFonts w:hint="default"/>
        <w:lang w:val="bg-BG" w:eastAsia="en-US" w:bidi="ar-SA"/>
      </w:rPr>
    </w:lvl>
    <w:lvl w:ilvl="2" w:tplc="97E0036E">
      <w:numFmt w:val="bullet"/>
      <w:lvlText w:val="•"/>
      <w:lvlJc w:val="left"/>
      <w:pPr>
        <w:ind w:left="2069" w:hanging="329"/>
      </w:pPr>
      <w:rPr>
        <w:rFonts w:hint="default"/>
        <w:lang w:val="bg-BG" w:eastAsia="en-US" w:bidi="ar-SA"/>
      </w:rPr>
    </w:lvl>
    <w:lvl w:ilvl="3" w:tplc="D4F0AD78">
      <w:numFmt w:val="bullet"/>
      <w:lvlText w:val="•"/>
      <w:lvlJc w:val="left"/>
      <w:pPr>
        <w:ind w:left="3043" w:hanging="329"/>
      </w:pPr>
      <w:rPr>
        <w:rFonts w:hint="default"/>
        <w:lang w:val="bg-BG" w:eastAsia="en-US" w:bidi="ar-SA"/>
      </w:rPr>
    </w:lvl>
    <w:lvl w:ilvl="4" w:tplc="6EEAA6CA">
      <w:numFmt w:val="bullet"/>
      <w:lvlText w:val="•"/>
      <w:lvlJc w:val="left"/>
      <w:pPr>
        <w:ind w:left="4018" w:hanging="329"/>
      </w:pPr>
      <w:rPr>
        <w:rFonts w:hint="default"/>
        <w:lang w:val="bg-BG" w:eastAsia="en-US" w:bidi="ar-SA"/>
      </w:rPr>
    </w:lvl>
    <w:lvl w:ilvl="5" w:tplc="3FD2D75C">
      <w:numFmt w:val="bullet"/>
      <w:lvlText w:val="•"/>
      <w:lvlJc w:val="left"/>
      <w:pPr>
        <w:ind w:left="4993" w:hanging="329"/>
      </w:pPr>
      <w:rPr>
        <w:rFonts w:hint="default"/>
        <w:lang w:val="bg-BG" w:eastAsia="en-US" w:bidi="ar-SA"/>
      </w:rPr>
    </w:lvl>
    <w:lvl w:ilvl="6" w:tplc="8E920C22">
      <w:numFmt w:val="bullet"/>
      <w:lvlText w:val="•"/>
      <w:lvlJc w:val="left"/>
      <w:pPr>
        <w:ind w:left="5967" w:hanging="329"/>
      </w:pPr>
      <w:rPr>
        <w:rFonts w:hint="default"/>
        <w:lang w:val="bg-BG" w:eastAsia="en-US" w:bidi="ar-SA"/>
      </w:rPr>
    </w:lvl>
    <w:lvl w:ilvl="7" w:tplc="CA66558A">
      <w:numFmt w:val="bullet"/>
      <w:lvlText w:val="•"/>
      <w:lvlJc w:val="left"/>
      <w:pPr>
        <w:ind w:left="6942" w:hanging="329"/>
      </w:pPr>
      <w:rPr>
        <w:rFonts w:hint="default"/>
        <w:lang w:val="bg-BG" w:eastAsia="en-US" w:bidi="ar-SA"/>
      </w:rPr>
    </w:lvl>
    <w:lvl w:ilvl="8" w:tplc="13DC36EC">
      <w:numFmt w:val="bullet"/>
      <w:lvlText w:val="•"/>
      <w:lvlJc w:val="left"/>
      <w:pPr>
        <w:ind w:left="7917" w:hanging="329"/>
      </w:pPr>
      <w:rPr>
        <w:rFonts w:hint="default"/>
        <w:lang w:val="bg-BG" w:eastAsia="en-US" w:bidi="ar-SA"/>
      </w:rPr>
    </w:lvl>
  </w:abstractNum>
  <w:abstractNum w:abstractNumId="1">
    <w:nsid w:val="01886633"/>
    <w:multiLevelType w:val="hybridMultilevel"/>
    <w:tmpl w:val="177C2F4C"/>
    <w:lvl w:ilvl="0" w:tplc="00203906">
      <w:numFmt w:val="bullet"/>
      <w:lvlText w:val=""/>
      <w:lvlJc w:val="left"/>
      <w:pPr>
        <w:ind w:left="116" w:hanging="216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1" w:tplc="2ACC4DAA">
      <w:numFmt w:val="bullet"/>
      <w:lvlText w:val="•"/>
      <w:lvlJc w:val="left"/>
      <w:pPr>
        <w:ind w:left="1094" w:hanging="216"/>
      </w:pPr>
      <w:rPr>
        <w:rFonts w:hint="default"/>
        <w:lang w:val="bg-BG" w:eastAsia="en-US" w:bidi="ar-SA"/>
      </w:rPr>
    </w:lvl>
    <w:lvl w:ilvl="2" w:tplc="DE20F7F8">
      <w:numFmt w:val="bullet"/>
      <w:lvlText w:val="•"/>
      <w:lvlJc w:val="left"/>
      <w:pPr>
        <w:ind w:left="2069" w:hanging="216"/>
      </w:pPr>
      <w:rPr>
        <w:rFonts w:hint="default"/>
        <w:lang w:val="bg-BG" w:eastAsia="en-US" w:bidi="ar-SA"/>
      </w:rPr>
    </w:lvl>
    <w:lvl w:ilvl="3" w:tplc="65BC55A8">
      <w:numFmt w:val="bullet"/>
      <w:lvlText w:val="•"/>
      <w:lvlJc w:val="left"/>
      <w:pPr>
        <w:ind w:left="3043" w:hanging="216"/>
      </w:pPr>
      <w:rPr>
        <w:rFonts w:hint="default"/>
        <w:lang w:val="bg-BG" w:eastAsia="en-US" w:bidi="ar-SA"/>
      </w:rPr>
    </w:lvl>
    <w:lvl w:ilvl="4" w:tplc="8946BCE4">
      <w:numFmt w:val="bullet"/>
      <w:lvlText w:val="•"/>
      <w:lvlJc w:val="left"/>
      <w:pPr>
        <w:ind w:left="4018" w:hanging="216"/>
      </w:pPr>
      <w:rPr>
        <w:rFonts w:hint="default"/>
        <w:lang w:val="bg-BG" w:eastAsia="en-US" w:bidi="ar-SA"/>
      </w:rPr>
    </w:lvl>
    <w:lvl w:ilvl="5" w:tplc="2ADA7578">
      <w:numFmt w:val="bullet"/>
      <w:lvlText w:val="•"/>
      <w:lvlJc w:val="left"/>
      <w:pPr>
        <w:ind w:left="4993" w:hanging="216"/>
      </w:pPr>
      <w:rPr>
        <w:rFonts w:hint="default"/>
        <w:lang w:val="bg-BG" w:eastAsia="en-US" w:bidi="ar-SA"/>
      </w:rPr>
    </w:lvl>
    <w:lvl w:ilvl="6" w:tplc="DCA40DF0">
      <w:numFmt w:val="bullet"/>
      <w:lvlText w:val="•"/>
      <w:lvlJc w:val="left"/>
      <w:pPr>
        <w:ind w:left="5967" w:hanging="216"/>
      </w:pPr>
      <w:rPr>
        <w:rFonts w:hint="default"/>
        <w:lang w:val="bg-BG" w:eastAsia="en-US" w:bidi="ar-SA"/>
      </w:rPr>
    </w:lvl>
    <w:lvl w:ilvl="7" w:tplc="2A1265A6">
      <w:numFmt w:val="bullet"/>
      <w:lvlText w:val="•"/>
      <w:lvlJc w:val="left"/>
      <w:pPr>
        <w:ind w:left="6942" w:hanging="216"/>
      </w:pPr>
      <w:rPr>
        <w:rFonts w:hint="default"/>
        <w:lang w:val="bg-BG" w:eastAsia="en-US" w:bidi="ar-SA"/>
      </w:rPr>
    </w:lvl>
    <w:lvl w:ilvl="8" w:tplc="2B245152">
      <w:numFmt w:val="bullet"/>
      <w:lvlText w:val="•"/>
      <w:lvlJc w:val="left"/>
      <w:pPr>
        <w:ind w:left="7917" w:hanging="216"/>
      </w:pPr>
      <w:rPr>
        <w:rFonts w:hint="default"/>
        <w:lang w:val="bg-BG" w:eastAsia="en-US" w:bidi="ar-SA"/>
      </w:rPr>
    </w:lvl>
  </w:abstractNum>
  <w:abstractNum w:abstractNumId="2">
    <w:nsid w:val="0B0276AD"/>
    <w:multiLevelType w:val="hybridMultilevel"/>
    <w:tmpl w:val="3F7E4E0E"/>
    <w:lvl w:ilvl="0" w:tplc="C9CC4944">
      <w:start w:val="1"/>
      <w:numFmt w:val="decimal"/>
      <w:lvlText w:val="%1."/>
      <w:lvlJc w:val="left"/>
      <w:pPr>
        <w:ind w:left="117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3362C6B0">
      <w:numFmt w:val="bullet"/>
      <w:lvlText w:val="•"/>
      <w:lvlJc w:val="left"/>
      <w:pPr>
        <w:ind w:left="2048" w:hanging="281"/>
      </w:pPr>
      <w:rPr>
        <w:rFonts w:hint="default"/>
        <w:lang w:val="bg-BG" w:eastAsia="en-US" w:bidi="ar-SA"/>
      </w:rPr>
    </w:lvl>
    <w:lvl w:ilvl="2" w:tplc="C8A85C14">
      <w:numFmt w:val="bullet"/>
      <w:lvlText w:val="•"/>
      <w:lvlJc w:val="left"/>
      <w:pPr>
        <w:ind w:left="2917" w:hanging="281"/>
      </w:pPr>
      <w:rPr>
        <w:rFonts w:hint="default"/>
        <w:lang w:val="bg-BG" w:eastAsia="en-US" w:bidi="ar-SA"/>
      </w:rPr>
    </w:lvl>
    <w:lvl w:ilvl="3" w:tplc="EE142616">
      <w:numFmt w:val="bullet"/>
      <w:lvlText w:val="•"/>
      <w:lvlJc w:val="left"/>
      <w:pPr>
        <w:ind w:left="3785" w:hanging="281"/>
      </w:pPr>
      <w:rPr>
        <w:rFonts w:hint="default"/>
        <w:lang w:val="bg-BG" w:eastAsia="en-US" w:bidi="ar-SA"/>
      </w:rPr>
    </w:lvl>
    <w:lvl w:ilvl="4" w:tplc="8432F57C">
      <w:numFmt w:val="bullet"/>
      <w:lvlText w:val="•"/>
      <w:lvlJc w:val="left"/>
      <w:pPr>
        <w:ind w:left="4654" w:hanging="281"/>
      </w:pPr>
      <w:rPr>
        <w:rFonts w:hint="default"/>
        <w:lang w:val="bg-BG" w:eastAsia="en-US" w:bidi="ar-SA"/>
      </w:rPr>
    </w:lvl>
    <w:lvl w:ilvl="5" w:tplc="29340534">
      <w:numFmt w:val="bullet"/>
      <w:lvlText w:val="•"/>
      <w:lvlJc w:val="left"/>
      <w:pPr>
        <w:ind w:left="5523" w:hanging="281"/>
      </w:pPr>
      <w:rPr>
        <w:rFonts w:hint="default"/>
        <w:lang w:val="bg-BG" w:eastAsia="en-US" w:bidi="ar-SA"/>
      </w:rPr>
    </w:lvl>
    <w:lvl w:ilvl="6" w:tplc="EB5EF368">
      <w:numFmt w:val="bullet"/>
      <w:lvlText w:val="•"/>
      <w:lvlJc w:val="left"/>
      <w:pPr>
        <w:ind w:left="6391" w:hanging="281"/>
      </w:pPr>
      <w:rPr>
        <w:rFonts w:hint="default"/>
        <w:lang w:val="bg-BG" w:eastAsia="en-US" w:bidi="ar-SA"/>
      </w:rPr>
    </w:lvl>
    <w:lvl w:ilvl="7" w:tplc="9F68EEAE">
      <w:numFmt w:val="bullet"/>
      <w:lvlText w:val="•"/>
      <w:lvlJc w:val="left"/>
      <w:pPr>
        <w:ind w:left="7260" w:hanging="281"/>
      </w:pPr>
      <w:rPr>
        <w:rFonts w:hint="default"/>
        <w:lang w:val="bg-BG" w:eastAsia="en-US" w:bidi="ar-SA"/>
      </w:rPr>
    </w:lvl>
    <w:lvl w:ilvl="8" w:tplc="1DB2BF00">
      <w:numFmt w:val="bullet"/>
      <w:lvlText w:val="•"/>
      <w:lvlJc w:val="left"/>
      <w:pPr>
        <w:ind w:left="8129" w:hanging="281"/>
      </w:pPr>
      <w:rPr>
        <w:rFonts w:hint="default"/>
        <w:lang w:val="bg-BG" w:eastAsia="en-US" w:bidi="ar-SA"/>
      </w:rPr>
    </w:lvl>
  </w:abstractNum>
  <w:abstractNum w:abstractNumId="3">
    <w:nsid w:val="0CB05D00"/>
    <w:multiLevelType w:val="hybridMultilevel"/>
    <w:tmpl w:val="1234D6EA"/>
    <w:lvl w:ilvl="0" w:tplc="80443CB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7B9"/>
    <w:multiLevelType w:val="hybridMultilevel"/>
    <w:tmpl w:val="A5288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7E9C"/>
    <w:multiLevelType w:val="hybridMultilevel"/>
    <w:tmpl w:val="28BE4512"/>
    <w:lvl w:ilvl="0" w:tplc="B20E6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D1719E"/>
    <w:multiLevelType w:val="hybridMultilevel"/>
    <w:tmpl w:val="34528F2C"/>
    <w:lvl w:ilvl="0" w:tplc="FB1E6D92">
      <w:start w:val="1"/>
      <w:numFmt w:val="decimal"/>
      <w:lvlText w:val="%1."/>
      <w:lvlJc w:val="left"/>
      <w:pPr>
        <w:ind w:left="153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bg-BG" w:eastAsia="en-US" w:bidi="ar-SA"/>
      </w:rPr>
    </w:lvl>
    <w:lvl w:ilvl="1" w:tplc="F90251C4">
      <w:numFmt w:val="bullet"/>
      <w:lvlText w:val="•"/>
      <w:lvlJc w:val="left"/>
      <w:pPr>
        <w:ind w:left="2372" w:hanging="708"/>
      </w:pPr>
      <w:rPr>
        <w:rFonts w:hint="default"/>
        <w:lang w:val="bg-BG" w:eastAsia="en-US" w:bidi="ar-SA"/>
      </w:rPr>
    </w:lvl>
    <w:lvl w:ilvl="2" w:tplc="4D96DA66">
      <w:numFmt w:val="bullet"/>
      <w:lvlText w:val="•"/>
      <w:lvlJc w:val="left"/>
      <w:pPr>
        <w:ind w:left="3205" w:hanging="708"/>
      </w:pPr>
      <w:rPr>
        <w:rFonts w:hint="default"/>
        <w:lang w:val="bg-BG" w:eastAsia="en-US" w:bidi="ar-SA"/>
      </w:rPr>
    </w:lvl>
    <w:lvl w:ilvl="3" w:tplc="16BC6CAC">
      <w:numFmt w:val="bullet"/>
      <w:lvlText w:val="•"/>
      <w:lvlJc w:val="left"/>
      <w:pPr>
        <w:ind w:left="4037" w:hanging="708"/>
      </w:pPr>
      <w:rPr>
        <w:rFonts w:hint="default"/>
        <w:lang w:val="bg-BG" w:eastAsia="en-US" w:bidi="ar-SA"/>
      </w:rPr>
    </w:lvl>
    <w:lvl w:ilvl="4" w:tplc="9454CAF2">
      <w:numFmt w:val="bullet"/>
      <w:lvlText w:val="•"/>
      <w:lvlJc w:val="left"/>
      <w:pPr>
        <w:ind w:left="4870" w:hanging="708"/>
      </w:pPr>
      <w:rPr>
        <w:rFonts w:hint="default"/>
        <w:lang w:val="bg-BG" w:eastAsia="en-US" w:bidi="ar-SA"/>
      </w:rPr>
    </w:lvl>
    <w:lvl w:ilvl="5" w:tplc="40B83466">
      <w:numFmt w:val="bullet"/>
      <w:lvlText w:val="•"/>
      <w:lvlJc w:val="left"/>
      <w:pPr>
        <w:ind w:left="5703" w:hanging="708"/>
      </w:pPr>
      <w:rPr>
        <w:rFonts w:hint="default"/>
        <w:lang w:val="bg-BG" w:eastAsia="en-US" w:bidi="ar-SA"/>
      </w:rPr>
    </w:lvl>
    <w:lvl w:ilvl="6" w:tplc="9760A9D8">
      <w:numFmt w:val="bullet"/>
      <w:lvlText w:val="•"/>
      <w:lvlJc w:val="left"/>
      <w:pPr>
        <w:ind w:left="6535" w:hanging="708"/>
      </w:pPr>
      <w:rPr>
        <w:rFonts w:hint="default"/>
        <w:lang w:val="bg-BG" w:eastAsia="en-US" w:bidi="ar-SA"/>
      </w:rPr>
    </w:lvl>
    <w:lvl w:ilvl="7" w:tplc="311098FE">
      <w:numFmt w:val="bullet"/>
      <w:lvlText w:val="•"/>
      <w:lvlJc w:val="left"/>
      <w:pPr>
        <w:ind w:left="7368" w:hanging="708"/>
      </w:pPr>
      <w:rPr>
        <w:rFonts w:hint="default"/>
        <w:lang w:val="bg-BG" w:eastAsia="en-US" w:bidi="ar-SA"/>
      </w:rPr>
    </w:lvl>
    <w:lvl w:ilvl="8" w:tplc="EAA8BD7C">
      <w:numFmt w:val="bullet"/>
      <w:lvlText w:val="•"/>
      <w:lvlJc w:val="left"/>
      <w:pPr>
        <w:ind w:left="8201" w:hanging="708"/>
      </w:pPr>
      <w:rPr>
        <w:rFonts w:hint="default"/>
        <w:lang w:val="bg-BG" w:eastAsia="en-US" w:bidi="ar-SA"/>
      </w:rPr>
    </w:lvl>
  </w:abstractNum>
  <w:abstractNum w:abstractNumId="7">
    <w:nsid w:val="337E1B8D"/>
    <w:multiLevelType w:val="hybridMultilevel"/>
    <w:tmpl w:val="0DF2669A"/>
    <w:lvl w:ilvl="0" w:tplc="AA44A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ED3216"/>
    <w:multiLevelType w:val="hybridMultilevel"/>
    <w:tmpl w:val="588EAE50"/>
    <w:lvl w:ilvl="0" w:tplc="E1F41416">
      <w:numFmt w:val="bullet"/>
      <w:lvlText w:val=""/>
      <w:lvlJc w:val="left"/>
      <w:pPr>
        <w:ind w:left="116" w:hanging="207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1" w:tplc="E306F116">
      <w:numFmt w:val="bullet"/>
      <w:lvlText w:val="•"/>
      <w:lvlJc w:val="left"/>
      <w:pPr>
        <w:ind w:left="1094" w:hanging="207"/>
      </w:pPr>
      <w:rPr>
        <w:rFonts w:hint="default"/>
        <w:lang w:val="bg-BG" w:eastAsia="en-US" w:bidi="ar-SA"/>
      </w:rPr>
    </w:lvl>
    <w:lvl w:ilvl="2" w:tplc="79E00DCA">
      <w:numFmt w:val="bullet"/>
      <w:lvlText w:val="•"/>
      <w:lvlJc w:val="left"/>
      <w:pPr>
        <w:ind w:left="2069" w:hanging="207"/>
      </w:pPr>
      <w:rPr>
        <w:rFonts w:hint="default"/>
        <w:lang w:val="bg-BG" w:eastAsia="en-US" w:bidi="ar-SA"/>
      </w:rPr>
    </w:lvl>
    <w:lvl w:ilvl="3" w:tplc="77FCA2BE">
      <w:numFmt w:val="bullet"/>
      <w:lvlText w:val="•"/>
      <w:lvlJc w:val="left"/>
      <w:pPr>
        <w:ind w:left="3043" w:hanging="207"/>
      </w:pPr>
      <w:rPr>
        <w:rFonts w:hint="default"/>
        <w:lang w:val="bg-BG" w:eastAsia="en-US" w:bidi="ar-SA"/>
      </w:rPr>
    </w:lvl>
    <w:lvl w:ilvl="4" w:tplc="BBE24F88">
      <w:numFmt w:val="bullet"/>
      <w:lvlText w:val="•"/>
      <w:lvlJc w:val="left"/>
      <w:pPr>
        <w:ind w:left="4018" w:hanging="207"/>
      </w:pPr>
      <w:rPr>
        <w:rFonts w:hint="default"/>
        <w:lang w:val="bg-BG" w:eastAsia="en-US" w:bidi="ar-SA"/>
      </w:rPr>
    </w:lvl>
    <w:lvl w:ilvl="5" w:tplc="95A09A02">
      <w:numFmt w:val="bullet"/>
      <w:lvlText w:val="•"/>
      <w:lvlJc w:val="left"/>
      <w:pPr>
        <w:ind w:left="4993" w:hanging="207"/>
      </w:pPr>
      <w:rPr>
        <w:rFonts w:hint="default"/>
        <w:lang w:val="bg-BG" w:eastAsia="en-US" w:bidi="ar-SA"/>
      </w:rPr>
    </w:lvl>
    <w:lvl w:ilvl="6" w:tplc="CD7A43DA">
      <w:numFmt w:val="bullet"/>
      <w:lvlText w:val="•"/>
      <w:lvlJc w:val="left"/>
      <w:pPr>
        <w:ind w:left="5967" w:hanging="207"/>
      </w:pPr>
      <w:rPr>
        <w:rFonts w:hint="default"/>
        <w:lang w:val="bg-BG" w:eastAsia="en-US" w:bidi="ar-SA"/>
      </w:rPr>
    </w:lvl>
    <w:lvl w:ilvl="7" w:tplc="56F4524C">
      <w:numFmt w:val="bullet"/>
      <w:lvlText w:val="•"/>
      <w:lvlJc w:val="left"/>
      <w:pPr>
        <w:ind w:left="6942" w:hanging="207"/>
      </w:pPr>
      <w:rPr>
        <w:rFonts w:hint="default"/>
        <w:lang w:val="bg-BG" w:eastAsia="en-US" w:bidi="ar-SA"/>
      </w:rPr>
    </w:lvl>
    <w:lvl w:ilvl="8" w:tplc="BED0A97A">
      <w:numFmt w:val="bullet"/>
      <w:lvlText w:val="•"/>
      <w:lvlJc w:val="left"/>
      <w:pPr>
        <w:ind w:left="7917" w:hanging="207"/>
      </w:pPr>
      <w:rPr>
        <w:rFonts w:hint="default"/>
        <w:lang w:val="bg-BG" w:eastAsia="en-US" w:bidi="ar-SA"/>
      </w:rPr>
    </w:lvl>
  </w:abstractNum>
  <w:abstractNum w:abstractNumId="9">
    <w:nsid w:val="3F642EE1"/>
    <w:multiLevelType w:val="hybridMultilevel"/>
    <w:tmpl w:val="0A408D40"/>
    <w:lvl w:ilvl="0" w:tplc="67E09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4D09D4"/>
    <w:multiLevelType w:val="hybridMultilevel"/>
    <w:tmpl w:val="398ABB4E"/>
    <w:lvl w:ilvl="0" w:tplc="20B0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852453"/>
    <w:multiLevelType w:val="hybridMultilevel"/>
    <w:tmpl w:val="2132D03E"/>
    <w:lvl w:ilvl="0" w:tplc="80B03DF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0F81"/>
    <w:multiLevelType w:val="hybridMultilevel"/>
    <w:tmpl w:val="B9883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424EC"/>
    <w:multiLevelType w:val="hybridMultilevel"/>
    <w:tmpl w:val="028614DE"/>
    <w:lvl w:ilvl="0" w:tplc="C66CA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9438B2"/>
    <w:multiLevelType w:val="hybridMultilevel"/>
    <w:tmpl w:val="03F4F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35287"/>
    <w:multiLevelType w:val="hybridMultilevel"/>
    <w:tmpl w:val="EC82DF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9582C"/>
    <w:multiLevelType w:val="hybridMultilevel"/>
    <w:tmpl w:val="3DF0B368"/>
    <w:lvl w:ilvl="0" w:tplc="50B0D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C46ECA"/>
    <w:multiLevelType w:val="hybridMultilevel"/>
    <w:tmpl w:val="8D708D00"/>
    <w:lvl w:ilvl="0" w:tplc="B26EDBF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F4424"/>
    <w:multiLevelType w:val="hybridMultilevel"/>
    <w:tmpl w:val="6E541C0C"/>
    <w:lvl w:ilvl="0" w:tplc="5C5EFA5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BD2"/>
    <w:multiLevelType w:val="hybridMultilevel"/>
    <w:tmpl w:val="2D22FB60"/>
    <w:lvl w:ilvl="0" w:tplc="2CAAF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7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1"/>
    <w:rsid w:val="00002445"/>
    <w:rsid w:val="000026CA"/>
    <w:rsid w:val="000249EC"/>
    <w:rsid w:val="00036A49"/>
    <w:rsid w:val="00036F55"/>
    <w:rsid w:val="00041B6D"/>
    <w:rsid w:val="00064329"/>
    <w:rsid w:val="00066BFD"/>
    <w:rsid w:val="00066EE0"/>
    <w:rsid w:val="00081840"/>
    <w:rsid w:val="00097EC6"/>
    <w:rsid w:val="000A272E"/>
    <w:rsid w:val="000B5125"/>
    <w:rsid w:val="000D40DE"/>
    <w:rsid w:val="000E7AC7"/>
    <w:rsid w:val="000F0266"/>
    <w:rsid w:val="00110B82"/>
    <w:rsid w:val="00116C64"/>
    <w:rsid w:val="0012448F"/>
    <w:rsid w:val="00131C08"/>
    <w:rsid w:val="00150941"/>
    <w:rsid w:val="00153110"/>
    <w:rsid w:val="001B769F"/>
    <w:rsid w:val="001C3401"/>
    <w:rsid w:val="001D5E33"/>
    <w:rsid w:val="001E651A"/>
    <w:rsid w:val="0022428C"/>
    <w:rsid w:val="002372DB"/>
    <w:rsid w:val="002379F3"/>
    <w:rsid w:val="002405FB"/>
    <w:rsid w:val="00277D58"/>
    <w:rsid w:val="00280803"/>
    <w:rsid w:val="0028591C"/>
    <w:rsid w:val="00293718"/>
    <w:rsid w:val="002939C8"/>
    <w:rsid w:val="00297F46"/>
    <w:rsid w:val="002A4FB0"/>
    <w:rsid w:val="002A6B8B"/>
    <w:rsid w:val="002C6A69"/>
    <w:rsid w:val="002C7535"/>
    <w:rsid w:val="003629EC"/>
    <w:rsid w:val="00376748"/>
    <w:rsid w:val="00383EC2"/>
    <w:rsid w:val="00384460"/>
    <w:rsid w:val="003A3E8F"/>
    <w:rsid w:val="003B1111"/>
    <w:rsid w:val="003B2D63"/>
    <w:rsid w:val="003D3F5F"/>
    <w:rsid w:val="003E7219"/>
    <w:rsid w:val="00400966"/>
    <w:rsid w:val="00411ABD"/>
    <w:rsid w:val="004206C6"/>
    <w:rsid w:val="00432384"/>
    <w:rsid w:val="00441C99"/>
    <w:rsid w:val="004440B2"/>
    <w:rsid w:val="0046006A"/>
    <w:rsid w:val="0046176E"/>
    <w:rsid w:val="00475D78"/>
    <w:rsid w:val="004A6972"/>
    <w:rsid w:val="004A764C"/>
    <w:rsid w:val="004B46EA"/>
    <w:rsid w:val="004D7536"/>
    <w:rsid w:val="004E194D"/>
    <w:rsid w:val="004E283F"/>
    <w:rsid w:val="004F463C"/>
    <w:rsid w:val="00506313"/>
    <w:rsid w:val="00525BD5"/>
    <w:rsid w:val="00542A31"/>
    <w:rsid w:val="00564EA9"/>
    <w:rsid w:val="00584D1A"/>
    <w:rsid w:val="005D775D"/>
    <w:rsid w:val="005E2539"/>
    <w:rsid w:val="005E6E92"/>
    <w:rsid w:val="005F0D48"/>
    <w:rsid w:val="005F254D"/>
    <w:rsid w:val="00614F8F"/>
    <w:rsid w:val="00661A9A"/>
    <w:rsid w:val="00666FD2"/>
    <w:rsid w:val="00674C15"/>
    <w:rsid w:val="0067549D"/>
    <w:rsid w:val="006A0BDC"/>
    <w:rsid w:val="006A1D4C"/>
    <w:rsid w:val="006A572F"/>
    <w:rsid w:val="006B3EAE"/>
    <w:rsid w:val="006F2C9C"/>
    <w:rsid w:val="00703149"/>
    <w:rsid w:val="00717D35"/>
    <w:rsid w:val="00723D2B"/>
    <w:rsid w:val="00736320"/>
    <w:rsid w:val="00736AF9"/>
    <w:rsid w:val="007624E8"/>
    <w:rsid w:val="00774BA2"/>
    <w:rsid w:val="00775D90"/>
    <w:rsid w:val="00782F35"/>
    <w:rsid w:val="007A1961"/>
    <w:rsid w:val="007A4D48"/>
    <w:rsid w:val="007F607E"/>
    <w:rsid w:val="007F6B5E"/>
    <w:rsid w:val="00803D75"/>
    <w:rsid w:val="00822DC4"/>
    <w:rsid w:val="00825D52"/>
    <w:rsid w:val="00843D5A"/>
    <w:rsid w:val="00861347"/>
    <w:rsid w:val="00863218"/>
    <w:rsid w:val="008752BC"/>
    <w:rsid w:val="00890D1E"/>
    <w:rsid w:val="008F716B"/>
    <w:rsid w:val="009122EF"/>
    <w:rsid w:val="009614B5"/>
    <w:rsid w:val="00963A9A"/>
    <w:rsid w:val="009E6087"/>
    <w:rsid w:val="009F2EAE"/>
    <w:rsid w:val="00A13378"/>
    <w:rsid w:val="00A14ACA"/>
    <w:rsid w:val="00A21E69"/>
    <w:rsid w:val="00A42B06"/>
    <w:rsid w:val="00A44465"/>
    <w:rsid w:val="00A45251"/>
    <w:rsid w:val="00A64F05"/>
    <w:rsid w:val="00A83E02"/>
    <w:rsid w:val="00A973B4"/>
    <w:rsid w:val="00AA2A3C"/>
    <w:rsid w:val="00AC005E"/>
    <w:rsid w:val="00AE5ACD"/>
    <w:rsid w:val="00B03093"/>
    <w:rsid w:val="00B03599"/>
    <w:rsid w:val="00B224DE"/>
    <w:rsid w:val="00B33A0E"/>
    <w:rsid w:val="00B361D9"/>
    <w:rsid w:val="00B42A39"/>
    <w:rsid w:val="00B56401"/>
    <w:rsid w:val="00B811A1"/>
    <w:rsid w:val="00B907E1"/>
    <w:rsid w:val="00B92104"/>
    <w:rsid w:val="00B94791"/>
    <w:rsid w:val="00BB7BCF"/>
    <w:rsid w:val="00BC219E"/>
    <w:rsid w:val="00BC3F9F"/>
    <w:rsid w:val="00BD67ED"/>
    <w:rsid w:val="00C358FA"/>
    <w:rsid w:val="00C3774D"/>
    <w:rsid w:val="00C51987"/>
    <w:rsid w:val="00C532C8"/>
    <w:rsid w:val="00C60491"/>
    <w:rsid w:val="00C8174A"/>
    <w:rsid w:val="00C85E18"/>
    <w:rsid w:val="00CA0004"/>
    <w:rsid w:val="00CA621A"/>
    <w:rsid w:val="00CD2F08"/>
    <w:rsid w:val="00CE16F6"/>
    <w:rsid w:val="00CE24F1"/>
    <w:rsid w:val="00D00F1E"/>
    <w:rsid w:val="00D178FA"/>
    <w:rsid w:val="00D67C89"/>
    <w:rsid w:val="00D716E2"/>
    <w:rsid w:val="00D7306C"/>
    <w:rsid w:val="00D81D90"/>
    <w:rsid w:val="00D86A8B"/>
    <w:rsid w:val="00DC62B5"/>
    <w:rsid w:val="00DD7948"/>
    <w:rsid w:val="00DF1E0A"/>
    <w:rsid w:val="00E14EE7"/>
    <w:rsid w:val="00E2358B"/>
    <w:rsid w:val="00E2484A"/>
    <w:rsid w:val="00E32330"/>
    <w:rsid w:val="00E45112"/>
    <w:rsid w:val="00E47777"/>
    <w:rsid w:val="00E50B80"/>
    <w:rsid w:val="00E50DF3"/>
    <w:rsid w:val="00E723E6"/>
    <w:rsid w:val="00EA364A"/>
    <w:rsid w:val="00EA76BE"/>
    <w:rsid w:val="00EB139F"/>
    <w:rsid w:val="00EE1D31"/>
    <w:rsid w:val="00F00286"/>
    <w:rsid w:val="00F03CD4"/>
    <w:rsid w:val="00F0618E"/>
    <w:rsid w:val="00F07BDB"/>
    <w:rsid w:val="00F17213"/>
    <w:rsid w:val="00F21B08"/>
    <w:rsid w:val="00F21D93"/>
    <w:rsid w:val="00F26E32"/>
    <w:rsid w:val="00F30B73"/>
    <w:rsid w:val="00F33016"/>
    <w:rsid w:val="00F355B6"/>
    <w:rsid w:val="00F41268"/>
    <w:rsid w:val="00F42A13"/>
    <w:rsid w:val="00F44530"/>
    <w:rsid w:val="00F63275"/>
    <w:rsid w:val="00F77708"/>
    <w:rsid w:val="00FB488A"/>
    <w:rsid w:val="00FC08FE"/>
    <w:rsid w:val="00FD48B7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A3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A3E8F"/>
  </w:style>
  <w:style w:type="paragraph" w:styleId="a7">
    <w:name w:val="footer"/>
    <w:basedOn w:val="a"/>
    <w:link w:val="a8"/>
    <w:uiPriority w:val="99"/>
    <w:unhideWhenUsed/>
    <w:rsid w:val="003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A3E8F"/>
  </w:style>
  <w:style w:type="table" w:styleId="a9">
    <w:name w:val="Table Grid"/>
    <w:basedOn w:val="a1"/>
    <w:uiPriority w:val="59"/>
    <w:rsid w:val="00B0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961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5F0D48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semiHidden/>
    <w:rsid w:val="005F0D48"/>
  </w:style>
  <w:style w:type="character" w:styleId="ad">
    <w:name w:val="Hyperlink"/>
    <w:basedOn w:val="a0"/>
    <w:uiPriority w:val="99"/>
    <w:unhideWhenUsed/>
    <w:rsid w:val="000F026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E7A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A3E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A3E8F"/>
  </w:style>
  <w:style w:type="paragraph" w:styleId="a7">
    <w:name w:val="footer"/>
    <w:basedOn w:val="a"/>
    <w:link w:val="a8"/>
    <w:uiPriority w:val="99"/>
    <w:unhideWhenUsed/>
    <w:rsid w:val="003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A3E8F"/>
  </w:style>
  <w:style w:type="table" w:styleId="a9">
    <w:name w:val="Table Grid"/>
    <w:basedOn w:val="a1"/>
    <w:uiPriority w:val="59"/>
    <w:rsid w:val="00B0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961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5F0D48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semiHidden/>
    <w:rsid w:val="005F0D48"/>
  </w:style>
  <w:style w:type="character" w:styleId="ad">
    <w:name w:val="Hyperlink"/>
    <w:basedOn w:val="a0"/>
    <w:uiPriority w:val="99"/>
    <w:unhideWhenUsed/>
    <w:rsid w:val="000F026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E7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.a.asenova@scc.b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gs.justice.bg/upload/103576/%D0%9F%D1%80%D0%B8%D0%BB%D0%BE%D0%B6%D0%B5%D0%BD%D0%B8%D0%B5%20%E2%84%96%201%20%D0%A4%D0%BE%D1%80%D0%BC%D1%83%D0%BB%D1%8F%D1%80%20%D0%B7%D0%B0%20%D1%80%D0%B5%D0%B3%D0%B8%D1%81%D1%82%D1%80%D0%B8%D1%80%D0%B0%D0%BD%D0%B5%20%D0%BD%D0%B0%20%D1%81%D0%B8%D0%B3%D0%BD%D0%B0%D0%BB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gs.justice.bg/upload/103576/%D0%9F%D1%80%D0%B8%D0%BB%D0%BE%D0%B6%D0%B5%D0%BD%D0%B8%D0%B5%20%E2%84%96%201%20%D0%A4%D0%BE%D1%80%D0%BC%D1%83%D0%BB%D1%8F%D1%80%20%D0%B7%D0%B0%20%D1%80%D0%B5%D0%B3%D0%B8%D1%81%D1%82%D1%80%D0%B8%D1%80%D0%B0%D0%BD%D0%B5%20%D0%BD%D0%B0%20%D1%81%D0%B8%D0%B3%D0%BD%D0%B0%D0%BB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sgs.justice.bg/upload/103576/%D0%9F%D1%80%D0%B8%D0%BB%D0%BE%D0%B6%D0%B5%D0%BD%D0%B8%D0%B5%20%E2%84%96%201%20%D0%A4%D0%BE%D1%80%D0%BC%D1%83%D0%BB%D1%8F%D1%80%20%D0%B7%D0%B0%20%D1%80%D0%B5%D0%B3%D0%B8%D1%81%D1%82%D1%80%D0%B8%D1%80%D0%B0%D0%BD%D0%B5%20%D0%BD%D0%B0%20%D1%81%D0%B8%D0%B3%D0%BD%D0%B0%D0%BB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9711-7DFC-41FA-A4DF-124AFBE2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 Асенова</dc:creator>
  <cp:lastModifiedBy>Митко Луканов</cp:lastModifiedBy>
  <cp:revision>9</cp:revision>
  <cp:lastPrinted>2022-04-18T07:22:00Z</cp:lastPrinted>
  <dcterms:created xsi:type="dcterms:W3CDTF">2023-09-13T11:58:00Z</dcterms:created>
  <dcterms:modified xsi:type="dcterms:W3CDTF">2024-03-12T13:50:00Z</dcterms:modified>
</cp:coreProperties>
</file>